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5D" w:rsidRPr="00214C9F" w:rsidRDefault="00256AEC" w:rsidP="003E255D">
      <w:pPr>
        <w:pStyle w:val="Cabealho3"/>
        <w:rPr>
          <w:rFonts w:eastAsia="Arial Unicode MS"/>
          <w:bCs w:val="0"/>
          <w:sz w:val="28"/>
          <w:lang w:val="pt-PT"/>
        </w:rPr>
      </w:pPr>
      <w:r>
        <w:rPr>
          <w:bCs w:val="0"/>
          <w:sz w:val="28"/>
          <w:lang w:val="pt-PT"/>
        </w:rPr>
        <w:t>IX</w:t>
      </w:r>
      <w:r w:rsidR="003E255D" w:rsidRPr="00214C9F">
        <w:rPr>
          <w:bCs w:val="0"/>
          <w:sz w:val="28"/>
          <w:lang w:val="pt-PT"/>
        </w:rPr>
        <w:t xml:space="preserve"> CONFERÊNCIA D</w:t>
      </w:r>
      <w:r w:rsidR="007A108C" w:rsidRPr="00214C9F">
        <w:rPr>
          <w:bCs w:val="0"/>
          <w:sz w:val="28"/>
          <w:lang w:val="pt-PT"/>
        </w:rPr>
        <w:t>E</w:t>
      </w:r>
      <w:r w:rsidR="003E255D" w:rsidRPr="00214C9F">
        <w:rPr>
          <w:bCs w:val="0"/>
          <w:sz w:val="28"/>
          <w:lang w:val="pt-PT"/>
        </w:rPr>
        <w:t xml:space="preserve"> CHEFES DE ESTADO E DE GOVERNO DA COMUNIDADE DOS PAÍSES DE LÍNGUA PORTUGUESA</w:t>
      </w:r>
    </w:p>
    <w:p w:rsidR="003E255D" w:rsidRPr="003E255D" w:rsidRDefault="003E255D" w:rsidP="003E255D">
      <w:pPr>
        <w:pStyle w:val="Cabealho3"/>
        <w:rPr>
          <w:rFonts w:eastAsia="Arial Unicode MS"/>
          <w:b w:val="0"/>
          <w:bCs w:val="0"/>
          <w:szCs w:val="24"/>
          <w:lang w:val="pt-PT"/>
        </w:rPr>
      </w:pPr>
    </w:p>
    <w:p w:rsidR="003E255D" w:rsidRPr="003B50DC" w:rsidRDefault="003E255D" w:rsidP="003E255D">
      <w:pPr>
        <w:pStyle w:val="Cabealho2"/>
        <w:spacing w:before="0" w:after="0"/>
        <w:jc w:val="center"/>
        <w:rPr>
          <w:rFonts w:ascii="Book Antiqua" w:eastAsia="Arial Unicode MS" w:hAnsi="Book Antiqua"/>
          <w:bCs w:val="0"/>
          <w:i w:val="0"/>
          <w:sz w:val="24"/>
          <w:szCs w:val="24"/>
        </w:rPr>
      </w:pPr>
      <w:r w:rsidRPr="003B50DC">
        <w:rPr>
          <w:rFonts w:ascii="Book Antiqua" w:hAnsi="Book Antiqua"/>
          <w:bCs w:val="0"/>
          <w:i w:val="0"/>
          <w:sz w:val="24"/>
          <w:szCs w:val="24"/>
        </w:rPr>
        <w:t>X</w:t>
      </w:r>
      <w:r w:rsidR="00742F8F">
        <w:rPr>
          <w:rFonts w:ascii="Book Antiqua" w:hAnsi="Book Antiqua"/>
          <w:bCs w:val="0"/>
          <w:i w:val="0"/>
          <w:sz w:val="24"/>
          <w:szCs w:val="24"/>
        </w:rPr>
        <w:t>V</w:t>
      </w:r>
      <w:r w:rsidR="00256AEC">
        <w:rPr>
          <w:rFonts w:ascii="Book Antiqua" w:hAnsi="Book Antiqua"/>
          <w:bCs w:val="0"/>
          <w:i w:val="0"/>
          <w:sz w:val="24"/>
          <w:szCs w:val="24"/>
        </w:rPr>
        <w:t>II</w:t>
      </w:r>
      <w:r w:rsidRPr="003B50DC">
        <w:rPr>
          <w:rFonts w:ascii="Book Antiqua" w:hAnsi="Book Antiqua"/>
          <w:bCs w:val="0"/>
          <w:i w:val="0"/>
          <w:sz w:val="24"/>
          <w:szCs w:val="24"/>
        </w:rPr>
        <w:t xml:space="preserve"> REUNIÃO ORDINÁRIA DO CONSELHO DE MINISTROS</w:t>
      </w:r>
    </w:p>
    <w:p w:rsidR="003E255D" w:rsidRPr="003B50DC" w:rsidRDefault="00256AEC" w:rsidP="003E255D">
      <w:pPr>
        <w:pStyle w:val="Cabealho4"/>
        <w:spacing w:before="0"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Maputo</w:t>
      </w:r>
      <w:r w:rsidR="003E255D" w:rsidRPr="003B50DC"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>1</w:t>
      </w:r>
      <w:r w:rsidR="00A3361C">
        <w:rPr>
          <w:rFonts w:ascii="Book Antiqua" w:hAnsi="Book Antiqua"/>
          <w:sz w:val="24"/>
          <w:szCs w:val="24"/>
        </w:rPr>
        <w:t xml:space="preserve">9 </w:t>
      </w:r>
      <w:r w:rsidR="00013B9C">
        <w:rPr>
          <w:rFonts w:ascii="Book Antiqua" w:hAnsi="Book Antiqua"/>
          <w:sz w:val="24"/>
          <w:szCs w:val="24"/>
        </w:rPr>
        <w:t xml:space="preserve">de </w:t>
      </w:r>
      <w:r w:rsidR="003E255D" w:rsidRPr="003B50DC">
        <w:rPr>
          <w:rFonts w:ascii="Book Antiqua" w:hAnsi="Book Antiqua"/>
          <w:sz w:val="24"/>
          <w:szCs w:val="24"/>
        </w:rPr>
        <w:t>Julho de 20</w:t>
      </w:r>
      <w:r w:rsidR="00742F8F">
        <w:rPr>
          <w:rFonts w:ascii="Book Antiqua" w:hAnsi="Book Antiqua"/>
          <w:sz w:val="24"/>
          <w:szCs w:val="24"/>
        </w:rPr>
        <w:t>1</w:t>
      </w:r>
      <w:r>
        <w:rPr>
          <w:rFonts w:ascii="Book Antiqua" w:hAnsi="Book Antiqua"/>
          <w:sz w:val="24"/>
          <w:szCs w:val="24"/>
        </w:rPr>
        <w:t>2</w:t>
      </w:r>
    </w:p>
    <w:p w:rsidR="006224A1" w:rsidRDefault="006224A1" w:rsidP="00E90777">
      <w:pPr>
        <w:jc w:val="center"/>
        <w:rPr>
          <w:rFonts w:ascii="Book Antiqua" w:hAnsi="Book Antiqua"/>
        </w:rPr>
      </w:pPr>
    </w:p>
    <w:p w:rsidR="00A41D10" w:rsidRPr="006224A1" w:rsidRDefault="00A41D10" w:rsidP="00E90777">
      <w:pPr>
        <w:jc w:val="center"/>
        <w:rPr>
          <w:rFonts w:ascii="Book Antiqua" w:hAnsi="Book Antiqua"/>
        </w:rPr>
      </w:pPr>
    </w:p>
    <w:p w:rsidR="00A46001" w:rsidRDefault="000E1F82" w:rsidP="00A46001">
      <w:pPr>
        <w:ind w:right="476"/>
        <w:jc w:val="center"/>
        <w:rPr>
          <w:rFonts w:ascii="Book Antiqua" w:hAnsi="Book Antiqua"/>
          <w:b/>
        </w:rPr>
      </w:pPr>
      <w:r w:rsidRPr="00AA3EFA">
        <w:rPr>
          <w:rFonts w:ascii="Book Antiqua" w:hAnsi="Book Antiqua"/>
          <w:b/>
        </w:rPr>
        <w:t xml:space="preserve">Resolução sobre </w:t>
      </w:r>
      <w:r w:rsidR="00C42E74" w:rsidRPr="00AA3EFA">
        <w:rPr>
          <w:rFonts w:ascii="Book Antiqua" w:hAnsi="Book Antiqua"/>
          <w:b/>
        </w:rPr>
        <w:t xml:space="preserve">a </w:t>
      </w:r>
      <w:r w:rsidR="002F44FB" w:rsidRPr="00AA3EFA">
        <w:rPr>
          <w:rFonts w:ascii="Book Antiqua" w:hAnsi="Book Antiqua"/>
          <w:b/>
        </w:rPr>
        <w:t>Concessão d</w:t>
      </w:r>
      <w:r w:rsidR="00265AEE">
        <w:rPr>
          <w:rFonts w:ascii="Book Antiqua" w:hAnsi="Book Antiqua"/>
          <w:b/>
        </w:rPr>
        <w:t xml:space="preserve">a Categoria </w:t>
      </w:r>
      <w:proofErr w:type="gramStart"/>
      <w:r w:rsidR="006D48CA" w:rsidRPr="00AA3EFA">
        <w:rPr>
          <w:rFonts w:ascii="Book Antiqua" w:hAnsi="Book Antiqua"/>
          <w:b/>
        </w:rPr>
        <w:t>de</w:t>
      </w:r>
      <w:proofErr w:type="gramEnd"/>
      <w:r w:rsidR="00017D8F">
        <w:rPr>
          <w:rFonts w:ascii="Book Antiqua" w:hAnsi="Book Antiqua"/>
          <w:b/>
        </w:rPr>
        <w:t xml:space="preserve"> </w:t>
      </w:r>
    </w:p>
    <w:p w:rsidR="000E1F82" w:rsidRPr="00AA3EFA" w:rsidRDefault="0023193A" w:rsidP="00A46001">
      <w:pPr>
        <w:ind w:right="476"/>
        <w:jc w:val="center"/>
        <w:rPr>
          <w:rFonts w:ascii="Book Antiqua" w:hAnsi="Book Antiqua"/>
          <w:b/>
        </w:rPr>
      </w:pPr>
      <w:bookmarkStart w:id="0" w:name="_GoBack"/>
      <w:bookmarkEnd w:id="0"/>
      <w:r w:rsidRPr="00AA3EFA">
        <w:rPr>
          <w:rFonts w:ascii="Book Antiqua" w:hAnsi="Book Antiqua"/>
          <w:b/>
        </w:rPr>
        <w:t>Observador Consultivo da CPLP</w:t>
      </w:r>
    </w:p>
    <w:p w:rsidR="000E1F82" w:rsidRDefault="000E1F82" w:rsidP="00E90777">
      <w:pPr>
        <w:jc w:val="both"/>
        <w:rPr>
          <w:rFonts w:ascii="Book Antiqua" w:hAnsi="Book Antiqua"/>
        </w:rPr>
      </w:pPr>
    </w:p>
    <w:p w:rsidR="003E255D" w:rsidRPr="0030282B" w:rsidRDefault="003E255D" w:rsidP="00256AEC">
      <w:pPr>
        <w:pStyle w:val="Corpodetexto"/>
        <w:tabs>
          <w:tab w:val="left" w:pos="8789"/>
        </w:tabs>
        <w:ind w:right="-1"/>
        <w:rPr>
          <w:rFonts w:ascii="Book Antiqua" w:hAnsi="Book Antiqua"/>
          <w:szCs w:val="24"/>
        </w:rPr>
      </w:pPr>
      <w:r w:rsidRPr="0030282B">
        <w:rPr>
          <w:rFonts w:ascii="Book Antiqua" w:hAnsi="Book Antiqua"/>
          <w:szCs w:val="24"/>
        </w:rPr>
        <w:t xml:space="preserve">O Conselho de Ministros da Comunidade dos Países de Língua Portuguesa (CPLP), reunido em </w:t>
      </w:r>
      <w:r w:rsidR="00256AEC">
        <w:rPr>
          <w:rFonts w:ascii="Book Antiqua" w:hAnsi="Book Antiqua"/>
          <w:szCs w:val="24"/>
        </w:rPr>
        <w:t>Maputo</w:t>
      </w:r>
      <w:r w:rsidRPr="0030282B">
        <w:rPr>
          <w:rFonts w:ascii="Book Antiqua" w:hAnsi="Book Antiqua"/>
          <w:szCs w:val="24"/>
        </w:rPr>
        <w:t>, na sua X</w:t>
      </w:r>
      <w:r w:rsidR="00742F8F">
        <w:rPr>
          <w:rFonts w:ascii="Book Antiqua" w:hAnsi="Book Antiqua"/>
          <w:szCs w:val="24"/>
        </w:rPr>
        <w:t>V</w:t>
      </w:r>
      <w:r w:rsidR="00256AEC">
        <w:rPr>
          <w:rFonts w:ascii="Book Antiqua" w:hAnsi="Book Antiqua"/>
          <w:szCs w:val="24"/>
        </w:rPr>
        <w:t>II</w:t>
      </w:r>
      <w:r w:rsidRPr="0030282B">
        <w:rPr>
          <w:rFonts w:ascii="Book Antiqua" w:hAnsi="Book Antiqua"/>
          <w:szCs w:val="24"/>
        </w:rPr>
        <w:t xml:space="preserve"> Reunião Ordinária, no dia</w:t>
      </w:r>
      <w:r>
        <w:rPr>
          <w:rFonts w:ascii="Book Antiqua" w:hAnsi="Book Antiqua"/>
          <w:szCs w:val="24"/>
        </w:rPr>
        <w:t xml:space="preserve"> </w:t>
      </w:r>
      <w:r w:rsidR="00256AEC">
        <w:rPr>
          <w:rFonts w:ascii="Book Antiqua" w:hAnsi="Book Antiqua"/>
          <w:szCs w:val="24"/>
        </w:rPr>
        <w:t>1</w:t>
      </w:r>
      <w:r w:rsidR="0045051A">
        <w:rPr>
          <w:rFonts w:ascii="Book Antiqua" w:hAnsi="Book Antiqua"/>
          <w:szCs w:val="24"/>
        </w:rPr>
        <w:t>9</w:t>
      </w:r>
      <w:r>
        <w:rPr>
          <w:rFonts w:ascii="Book Antiqua" w:hAnsi="Book Antiqua"/>
          <w:szCs w:val="24"/>
        </w:rPr>
        <w:t xml:space="preserve"> de Julho de 20</w:t>
      </w:r>
      <w:r w:rsidR="00742F8F">
        <w:rPr>
          <w:rFonts w:ascii="Book Antiqua" w:hAnsi="Book Antiqua"/>
          <w:szCs w:val="24"/>
        </w:rPr>
        <w:t>1</w:t>
      </w:r>
      <w:r w:rsidR="00256AEC">
        <w:rPr>
          <w:rFonts w:ascii="Book Antiqua" w:hAnsi="Book Antiqua"/>
          <w:szCs w:val="24"/>
        </w:rPr>
        <w:t>2</w:t>
      </w:r>
      <w:r w:rsidRPr="0030282B">
        <w:rPr>
          <w:rFonts w:ascii="Book Antiqua" w:hAnsi="Book Antiqua"/>
          <w:szCs w:val="24"/>
        </w:rPr>
        <w:t>;</w:t>
      </w:r>
    </w:p>
    <w:p w:rsidR="003E255D" w:rsidRDefault="003E255D" w:rsidP="00C40343">
      <w:pPr>
        <w:pStyle w:val="Corpodetexto"/>
        <w:tabs>
          <w:tab w:val="left" w:pos="8789"/>
        </w:tabs>
        <w:ind w:right="476"/>
        <w:rPr>
          <w:rFonts w:ascii="Book Antiqua" w:hAnsi="Book Antiqua"/>
          <w:szCs w:val="24"/>
        </w:rPr>
      </w:pPr>
    </w:p>
    <w:p w:rsidR="00AE041F" w:rsidRDefault="002E0322" w:rsidP="00256AEC">
      <w:pPr>
        <w:pStyle w:val="Ttulo"/>
        <w:tabs>
          <w:tab w:val="left" w:pos="8504"/>
        </w:tabs>
        <w:ind w:right="-1"/>
        <w:jc w:val="both"/>
        <w:rPr>
          <w:rFonts w:ascii="Book Antiqua" w:hAnsi="Book Antiqua"/>
          <w:b w:val="0"/>
          <w:szCs w:val="24"/>
        </w:rPr>
      </w:pPr>
      <w:r w:rsidRPr="00EB12AA">
        <w:rPr>
          <w:rFonts w:ascii="Book Antiqua" w:hAnsi="Book Antiqua"/>
          <w:b w:val="0"/>
          <w:i/>
          <w:szCs w:val="24"/>
        </w:rPr>
        <w:t>Tomando em consideração</w:t>
      </w:r>
      <w:r w:rsidRPr="00EB12AA">
        <w:rPr>
          <w:rFonts w:ascii="Book Antiqua" w:hAnsi="Book Antiqua"/>
          <w:b w:val="0"/>
          <w:szCs w:val="24"/>
        </w:rPr>
        <w:t xml:space="preserve"> a Resoluç</w:t>
      </w:r>
      <w:r w:rsidR="00AE041F">
        <w:rPr>
          <w:rFonts w:ascii="Book Antiqua" w:hAnsi="Book Antiqua"/>
          <w:b w:val="0"/>
          <w:szCs w:val="24"/>
        </w:rPr>
        <w:t>ão</w:t>
      </w:r>
      <w:r w:rsidRPr="00EB12AA">
        <w:rPr>
          <w:rFonts w:ascii="Book Antiqua" w:hAnsi="Book Antiqua"/>
          <w:b w:val="0"/>
          <w:szCs w:val="24"/>
        </w:rPr>
        <w:t xml:space="preserve"> sobre o Estatuto de Observador, </w:t>
      </w:r>
      <w:proofErr w:type="spellStart"/>
      <w:r w:rsidRPr="00EB12AA">
        <w:rPr>
          <w:rFonts w:ascii="Book Antiqua" w:hAnsi="Book Antiqua"/>
          <w:b w:val="0"/>
          <w:szCs w:val="24"/>
        </w:rPr>
        <w:t>adoptada</w:t>
      </w:r>
      <w:proofErr w:type="spellEnd"/>
      <w:r w:rsidRPr="00EB12AA">
        <w:rPr>
          <w:rFonts w:ascii="Book Antiqua" w:hAnsi="Book Antiqua"/>
          <w:b w:val="0"/>
          <w:szCs w:val="24"/>
        </w:rPr>
        <w:t xml:space="preserve"> pela X Reunião Ordinária do Conselho de Ministros da CPLP</w:t>
      </w:r>
      <w:r w:rsidR="00EB12AA">
        <w:rPr>
          <w:rFonts w:ascii="Book Antiqua" w:hAnsi="Book Antiqua"/>
          <w:b w:val="0"/>
          <w:szCs w:val="24"/>
        </w:rPr>
        <w:t>;</w:t>
      </w:r>
      <w:r w:rsidR="00742F8F" w:rsidRPr="00EB12AA">
        <w:rPr>
          <w:rFonts w:ascii="Book Antiqua" w:hAnsi="Book Antiqua"/>
          <w:b w:val="0"/>
          <w:szCs w:val="24"/>
        </w:rPr>
        <w:t xml:space="preserve"> </w:t>
      </w:r>
    </w:p>
    <w:p w:rsidR="00AE041F" w:rsidRDefault="00AE041F" w:rsidP="00C40343">
      <w:pPr>
        <w:pStyle w:val="Ttulo"/>
        <w:ind w:right="476"/>
        <w:jc w:val="both"/>
        <w:rPr>
          <w:rFonts w:ascii="Book Antiqua" w:hAnsi="Book Antiqua"/>
          <w:b w:val="0"/>
          <w:szCs w:val="24"/>
        </w:rPr>
      </w:pPr>
    </w:p>
    <w:p w:rsidR="00EB12AA" w:rsidRPr="00EB12AA" w:rsidRDefault="003F3881" w:rsidP="00256AEC">
      <w:pPr>
        <w:pStyle w:val="Ttulo"/>
        <w:ind w:right="-1"/>
        <w:jc w:val="both"/>
        <w:rPr>
          <w:rFonts w:ascii="Book Antiqua" w:hAnsi="Book Antiqua"/>
          <w:b w:val="0"/>
          <w:szCs w:val="24"/>
        </w:rPr>
      </w:pPr>
      <w:r w:rsidRPr="003F3881">
        <w:rPr>
          <w:rFonts w:ascii="Book Antiqua" w:hAnsi="Book Antiqua"/>
          <w:b w:val="0"/>
          <w:i/>
          <w:szCs w:val="24"/>
        </w:rPr>
        <w:t xml:space="preserve">Considerando </w:t>
      </w:r>
      <w:r w:rsidRPr="003F3881">
        <w:rPr>
          <w:rFonts w:ascii="Book Antiqua" w:hAnsi="Book Antiqua"/>
          <w:b w:val="0"/>
          <w:szCs w:val="24"/>
        </w:rPr>
        <w:t>o disposto no</w:t>
      </w:r>
      <w:r>
        <w:rPr>
          <w:rFonts w:ascii="Book Antiqua" w:hAnsi="Book Antiqua"/>
          <w:color w:val="000000"/>
        </w:rPr>
        <w:t xml:space="preserve"> </w:t>
      </w:r>
      <w:r w:rsidR="00EB12AA" w:rsidRPr="00EB12AA">
        <w:rPr>
          <w:rFonts w:ascii="Book Antiqua" w:hAnsi="Book Antiqua"/>
          <w:b w:val="0"/>
          <w:szCs w:val="24"/>
        </w:rPr>
        <w:t>Regulamento dos Observadores Consultivos da Comunidade dos Países de Língua Portuguesa</w:t>
      </w:r>
      <w:r w:rsidR="00EB12AA">
        <w:rPr>
          <w:rFonts w:ascii="Book Antiqua" w:hAnsi="Book Antiqua"/>
          <w:b w:val="0"/>
          <w:szCs w:val="24"/>
        </w:rPr>
        <w:t xml:space="preserve">, </w:t>
      </w:r>
      <w:proofErr w:type="spellStart"/>
      <w:r w:rsidR="00EB12AA">
        <w:rPr>
          <w:rFonts w:ascii="Book Antiqua" w:hAnsi="Book Antiqua"/>
          <w:b w:val="0"/>
          <w:szCs w:val="24"/>
        </w:rPr>
        <w:t>adoptad</w:t>
      </w:r>
      <w:r>
        <w:rPr>
          <w:rFonts w:ascii="Book Antiqua" w:hAnsi="Book Antiqua"/>
          <w:b w:val="0"/>
          <w:szCs w:val="24"/>
        </w:rPr>
        <w:t>o</w:t>
      </w:r>
      <w:proofErr w:type="spellEnd"/>
      <w:r w:rsidR="00EB12AA">
        <w:rPr>
          <w:rFonts w:ascii="Book Antiqua" w:hAnsi="Book Antiqua"/>
          <w:b w:val="0"/>
          <w:szCs w:val="24"/>
        </w:rPr>
        <w:t xml:space="preserve"> pela XIV </w:t>
      </w:r>
      <w:r w:rsidR="00EB12AA" w:rsidRPr="00EB12AA">
        <w:rPr>
          <w:rFonts w:ascii="Book Antiqua" w:hAnsi="Book Antiqua"/>
          <w:b w:val="0"/>
          <w:szCs w:val="24"/>
        </w:rPr>
        <w:t>Reunião Ordinária do Conselho de Ministros da CPLP</w:t>
      </w:r>
      <w:r w:rsidR="00EB12AA">
        <w:rPr>
          <w:rFonts w:ascii="Book Antiqua" w:hAnsi="Book Antiqua"/>
          <w:b w:val="0"/>
          <w:szCs w:val="24"/>
        </w:rPr>
        <w:t>;</w:t>
      </w:r>
    </w:p>
    <w:p w:rsidR="00EB12AA" w:rsidRDefault="00EB12AA" w:rsidP="00C40343">
      <w:pPr>
        <w:pStyle w:val="Corpodetexto"/>
        <w:tabs>
          <w:tab w:val="left" w:pos="8789"/>
        </w:tabs>
        <w:ind w:right="476"/>
        <w:rPr>
          <w:rFonts w:ascii="Book Antiqua" w:hAnsi="Book Antiqua"/>
          <w:szCs w:val="24"/>
        </w:rPr>
      </w:pPr>
    </w:p>
    <w:p w:rsidR="00D0577C" w:rsidRDefault="00D0577C" w:rsidP="00C40343">
      <w:pPr>
        <w:ind w:right="476"/>
        <w:jc w:val="both"/>
        <w:rPr>
          <w:rFonts w:ascii="Book Antiqua" w:hAnsi="Book Antiqua"/>
        </w:rPr>
      </w:pPr>
      <w:r w:rsidRPr="00A11512">
        <w:rPr>
          <w:rFonts w:ascii="Book Antiqua" w:hAnsi="Book Antiqua"/>
          <w:b/>
        </w:rPr>
        <w:t>DECIDE</w:t>
      </w:r>
      <w:r w:rsidRPr="00530231">
        <w:rPr>
          <w:rFonts w:ascii="Book Antiqua" w:hAnsi="Book Antiqua"/>
        </w:rPr>
        <w:t>:</w:t>
      </w:r>
    </w:p>
    <w:p w:rsidR="00C40343" w:rsidRPr="00530231" w:rsidRDefault="00C40343" w:rsidP="00C40343">
      <w:pPr>
        <w:ind w:right="476"/>
        <w:jc w:val="both"/>
        <w:rPr>
          <w:rFonts w:ascii="Book Antiqua" w:hAnsi="Book Antiqua"/>
        </w:rPr>
      </w:pPr>
    </w:p>
    <w:p w:rsidR="00BC581B" w:rsidRDefault="005C64A5" w:rsidP="00256AEC">
      <w:pPr>
        <w:ind w:right="-1"/>
        <w:jc w:val="both"/>
        <w:rPr>
          <w:rFonts w:ascii="Book Antiqua" w:hAnsi="Book Antiqua"/>
        </w:rPr>
      </w:pPr>
      <w:r w:rsidRPr="00530231">
        <w:rPr>
          <w:rFonts w:ascii="Book Antiqua" w:hAnsi="Book Antiqua"/>
          <w:i/>
        </w:rPr>
        <w:t>Atribuir</w:t>
      </w:r>
      <w:r>
        <w:rPr>
          <w:rFonts w:ascii="Book Antiqua" w:hAnsi="Book Antiqua"/>
        </w:rPr>
        <w:t xml:space="preserve"> </w:t>
      </w:r>
      <w:r w:rsidR="00582C7B">
        <w:rPr>
          <w:rFonts w:ascii="Book Antiqua" w:hAnsi="Book Antiqua"/>
        </w:rPr>
        <w:t>a Categoria</w:t>
      </w:r>
      <w:r>
        <w:rPr>
          <w:rFonts w:ascii="Book Antiqua" w:hAnsi="Book Antiqua"/>
        </w:rPr>
        <w:t xml:space="preserve"> de Observador Consultivo às seguintes entidades:</w:t>
      </w:r>
    </w:p>
    <w:p w:rsidR="00542229" w:rsidRDefault="00256AEC" w:rsidP="00256AEC">
      <w:pPr>
        <w:pStyle w:val="PargrafodaLista"/>
        <w:numPr>
          <w:ilvl w:val="0"/>
          <w:numId w:val="1"/>
        </w:numPr>
        <w:ind w:right="-1"/>
        <w:jc w:val="both"/>
        <w:rPr>
          <w:rFonts w:ascii="Book Antiqua" w:hAnsi="Book Antiqua"/>
        </w:rPr>
      </w:pPr>
      <w:r>
        <w:rPr>
          <w:rFonts w:ascii="Book Antiqua" w:hAnsi="Book Antiqua"/>
        </w:rPr>
        <w:t>Centro de Estudos Sociais (Universidade de Coimbra</w:t>
      </w:r>
      <w:r w:rsidR="0086524F" w:rsidRPr="0086524F">
        <w:rPr>
          <w:rFonts w:ascii="Book Antiqua" w:hAnsi="Book Antiqua"/>
        </w:rPr>
        <w:t>)</w:t>
      </w:r>
      <w:r w:rsidR="0086524F">
        <w:rPr>
          <w:rFonts w:ascii="Tahoma" w:hAnsi="Tahoma" w:cs="Tahoma"/>
        </w:rPr>
        <w:t xml:space="preserve"> </w:t>
      </w:r>
    </w:p>
    <w:p w:rsidR="00A67EB6" w:rsidRPr="007A2D95" w:rsidRDefault="00A67EB6" w:rsidP="00A67EB6">
      <w:pPr>
        <w:pStyle w:val="PargrafodaLista"/>
        <w:numPr>
          <w:ilvl w:val="0"/>
          <w:numId w:val="1"/>
        </w:numPr>
        <w:ind w:right="476"/>
        <w:jc w:val="both"/>
        <w:rPr>
          <w:rFonts w:ascii="Book Antiqua" w:hAnsi="Book Antiqua"/>
        </w:rPr>
      </w:pPr>
      <w:r w:rsidRPr="007A2D95">
        <w:rPr>
          <w:rFonts w:ascii="Book Antiqua" w:hAnsi="Book Antiqua"/>
        </w:rPr>
        <w:t>Fórum das Sociedades Nacionais da Cruz Vermelha de Língua Portuguesa</w:t>
      </w:r>
    </w:p>
    <w:p w:rsidR="00E4136D" w:rsidRDefault="00E4136D" w:rsidP="00C40343">
      <w:pPr>
        <w:pStyle w:val="PargrafodaLista"/>
        <w:numPr>
          <w:ilvl w:val="0"/>
          <w:numId w:val="1"/>
        </w:numPr>
        <w:ind w:right="476"/>
        <w:jc w:val="both"/>
        <w:rPr>
          <w:rFonts w:ascii="Book Antiqua" w:hAnsi="Book Antiqua"/>
        </w:rPr>
      </w:pPr>
      <w:r>
        <w:rPr>
          <w:rFonts w:ascii="Book Antiqua" w:hAnsi="Book Antiqua"/>
        </w:rPr>
        <w:t>Fundação Carlos Albertino Veiga</w:t>
      </w:r>
    </w:p>
    <w:p w:rsidR="00463767" w:rsidRDefault="00256AEC" w:rsidP="00C40343">
      <w:pPr>
        <w:pStyle w:val="PargrafodaLista"/>
        <w:numPr>
          <w:ilvl w:val="0"/>
          <w:numId w:val="1"/>
        </w:numPr>
        <w:ind w:right="476"/>
        <w:jc w:val="both"/>
        <w:rPr>
          <w:rFonts w:ascii="Book Antiqua" w:hAnsi="Book Antiqua"/>
        </w:rPr>
      </w:pPr>
      <w:r>
        <w:rPr>
          <w:rFonts w:ascii="Book Antiqua" w:hAnsi="Book Antiqua"/>
        </w:rPr>
        <w:t>Observatório da Língua Portuguesa</w:t>
      </w:r>
    </w:p>
    <w:p w:rsidR="00FC506D" w:rsidRDefault="00256AEC" w:rsidP="00C40343">
      <w:pPr>
        <w:pStyle w:val="PargrafodaLista"/>
        <w:numPr>
          <w:ilvl w:val="0"/>
          <w:numId w:val="1"/>
        </w:numPr>
        <w:ind w:right="476"/>
        <w:jc w:val="both"/>
        <w:rPr>
          <w:rFonts w:ascii="Book Antiqua" w:hAnsi="Book Antiqua"/>
        </w:rPr>
      </w:pPr>
      <w:r>
        <w:rPr>
          <w:rFonts w:ascii="Book Antiqua" w:hAnsi="Book Antiqua"/>
        </w:rPr>
        <w:t>União Internacional de Juízes de Língua Portuguesa</w:t>
      </w:r>
    </w:p>
    <w:p w:rsidR="00256AEC" w:rsidRPr="0086524F" w:rsidRDefault="00256AEC" w:rsidP="000E2083">
      <w:pPr>
        <w:pStyle w:val="PargrafodaLista"/>
        <w:ind w:left="1434" w:right="476"/>
        <w:jc w:val="both"/>
        <w:rPr>
          <w:rFonts w:ascii="Book Antiqua" w:hAnsi="Book Antiqua"/>
        </w:rPr>
      </w:pPr>
    </w:p>
    <w:p w:rsidR="00AA3EFA" w:rsidRDefault="00AA3EFA" w:rsidP="00C40343">
      <w:pPr>
        <w:ind w:right="476"/>
        <w:jc w:val="right"/>
        <w:rPr>
          <w:rFonts w:ascii="Book Antiqua" w:hAnsi="Book Antiqua"/>
        </w:rPr>
      </w:pPr>
    </w:p>
    <w:p w:rsidR="00FC506D" w:rsidRDefault="00FC506D" w:rsidP="00C40343">
      <w:pPr>
        <w:ind w:right="476"/>
        <w:jc w:val="right"/>
        <w:rPr>
          <w:rFonts w:ascii="Book Antiqua" w:hAnsi="Book Antiqua"/>
        </w:rPr>
      </w:pPr>
    </w:p>
    <w:p w:rsidR="00C40343" w:rsidRDefault="00C40343" w:rsidP="00C40343">
      <w:pPr>
        <w:ind w:right="476"/>
        <w:jc w:val="right"/>
        <w:rPr>
          <w:rFonts w:ascii="Book Antiqua" w:hAnsi="Book Antiqua"/>
        </w:rPr>
      </w:pPr>
    </w:p>
    <w:p w:rsidR="005726A2" w:rsidRPr="00D0577C" w:rsidRDefault="003E255D" w:rsidP="00C40343">
      <w:pPr>
        <w:ind w:right="476"/>
        <w:jc w:val="right"/>
      </w:pPr>
      <w:r>
        <w:rPr>
          <w:rFonts w:ascii="Book Antiqua" w:hAnsi="Book Antiqua"/>
        </w:rPr>
        <w:t xml:space="preserve">Feita em </w:t>
      </w:r>
      <w:r w:rsidR="00256AEC">
        <w:rPr>
          <w:rFonts w:ascii="Book Antiqua" w:hAnsi="Book Antiqua"/>
        </w:rPr>
        <w:t>Maputo</w:t>
      </w:r>
      <w:r w:rsidRPr="00536CBB">
        <w:rPr>
          <w:rFonts w:ascii="Book Antiqua" w:hAnsi="Book Antiqua"/>
        </w:rPr>
        <w:t xml:space="preserve">, a </w:t>
      </w:r>
      <w:r w:rsidR="00256AEC">
        <w:rPr>
          <w:rFonts w:ascii="Book Antiqua" w:hAnsi="Book Antiqua"/>
        </w:rPr>
        <w:t>1</w:t>
      </w:r>
      <w:r w:rsidR="00A3361C">
        <w:rPr>
          <w:rFonts w:ascii="Book Antiqua" w:hAnsi="Book Antiqua"/>
        </w:rPr>
        <w:t>9</w:t>
      </w:r>
      <w:r w:rsidRPr="00536CBB">
        <w:rPr>
          <w:rFonts w:ascii="Book Antiqua" w:hAnsi="Book Antiqua"/>
        </w:rPr>
        <w:t xml:space="preserve"> de </w:t>
      </w:r>
      <w:r>
        <w:rPr>
          <w:rFonts w:ascii="Book Antiqua" w:hAnsi="Book Antiqua"/>
        </w:rPr>
        <w:t>Julho</w:t>
      </w:r>
      <w:r w:rsidRPr="00536CBB">
        <w:rPr>
          <w:rFonts w:ascii="Book Antiqua" w:hAnsi="Book Antiqua"/>
        </w:rPr>
        <w:t xml:space="preserve"> de 20</w:t>
      </w:r>
      <w:r w:rsidR="00742F8F">
        <w:rPr>
          <w:rFonts w:ascii="Book Antiqua" w:hAnsi="Book Antiqua"/>
        </w:rPr>
        <w:t>1</w:t>
      </w:r>
      <w:r w:rsidR="00256AEC">
        <w:rPr>
          <w:rFonts w:ascii="Book Antiqua" w:hAnsi="Book Antiqua"/>
        </w:rPr>
        <w:t>2</w:t>
      </w:r>
    </w:p>
    <w:sectPr w:rsidR="005726A2" w:rsidRPr="00D0577C" w:rsidSect="000E2083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38E" w:rsidRDefault="00B1338E">
      <w:r>
        <w:separator/>
      </w:r>
    </w:p>
  </w:endnote>
  <w:endnote w:type="continuationSeparator" w:id="0">
    <w:p w:rsidR="00B1338E" w:rsidRDefault="00B1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1C6" w:rsidRDefault="005855F2" w:rsidP="000121C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121C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121C6" w:rsidRDefault="000121C6" w:rsidP="000121C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1C6" w:rsidRDefault="005855F2" w:rsidP="000121C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121C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6524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121C6" w:rsidRDefault="000121C6" w:rsidP="000121C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38E" w:rsidRDefault="00B1338E">
      <w:r>
        <w:separator/>
      </w:r>
    </w:p>
  </w:footnote>
  <w:footnote w:type="continuationSeparator" w:id="0">
    <w:p w:rsidR="00B1338E" w:rsidRDefault="00B13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DE1" w:rsidRDefault="00730E91" w:rsidP="00C07DE1">
    <w:pPr>
      <w:spacing w:line="360" w:lineRule="auto"/>
      <w:jc w:val="center"/>
      <w:rPr>
        <w:rFonts w:ascii="Book Antiqua" w:hAnsi="Book Antiqua"/>
        <w:b/>
        <w:i/>
      </w:rPr>
    </w:pPr>
    <w:r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C6C4E3" wp14:editId="537C09C3">
              <wp:simplePos x="0" y="0"/>
              <wp:positionH relativeFrom="column">
                <wp:posOffset>3543300</wp:posOffset>
              </wp:positionH>
              <wp:positionV relativeFrom="paragraph">
                <wp:posOffset>72390</wp:posOffset>
              </wp:positionV>
              <wp:extent cx="2171700" cy="346075"/>
              <wp:effectExtent l="9525" t="5715" r="9525" b="1016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346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7DE1" w:rsidRPr="00D0577C" w:rsidRDefault="00C07DE1" w:rsidP="00C07DE1">
                          <w:pPr>
                            <w:jc w:val="center"/>
                            <w:rPr>
                              <w:rFonts w:ascii="Book Antiqua" w:hAnsi="Book Antiqua"/>
                            </w:rPr>
                          </w:pPr>
                          <w:r w:rsidRPr="00D0577C">
                            <w:rPr>
                              <w:rFonts w:ascii="Book Antiqua" w:hAnsi="Book Antiqua"/>
                            </w:rPr>
                            <w:t>CB/XI CM/PR.</w:t>
                          </w:r>
                          <w:r w:rsidR="00152820">
                            <w:rPr>
                              <w:rFonts w:ascii="Book Antiqua" w:hAnsi="Book Antiqua"/>
                            </w:rPr>
                            <w:t>4</w:t>
                          </w:r>
                          <w:r w:rsidRPr="00D0577C">
                            <w:rPr>
                              <w:rFonts w:ascii="Book Antiqua" w:hAnsi="Book Antiqua"/>
                            </w:rPr>
                            <w:t>/2006</w:t>
                          </w:r>
                          <w:r w:rsidR="005F06E1">
                            <w:rPr>
                              <w:rFonts w:ascii="Book Antiqua" w:hAnsi="Book Antiqua"/>
                            </w:rPr>
                            <w:t>/Rev</w:t>
                          </w:r>
                          <w:r w:rsidR="002043AE">
                            <w:rPr>
                              <w:rFonts w:ascii="Book Antiqua" w:hAnsi="Book Antiqua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79pt;margin-top:5.7pt;width:171pt;height:2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">
              <v:textbox>
                <w:txbxContent>
                  <w:p w:rsidR="00C07DE1" w:rsidRPr="00D0577C" w:rsidRDefault="00C07DE1" w:rsidP="00C07DE1">
                    <w:pPr>
                      <w:jc w:val="center"/>
                      <w:rPr>
                        <w:rFonts w:ascii="Book Antiqua" w:hAnsi="Book Antiqua"/>
                      </w:rPr>
                    </w:pPr>
                    <w:r w:rsidRPr="00D0577C">
                      <w:rPr>
                        <w:rFonts w:ascii="Book Antiqua" w:hAnsi="Book Antiqua"/>
                      </w:rPr>
                      <w:t>CB/XI CM/PR.</w:t>
                    </w:r>
                    <w:r w:rsidR="00152820">
                      <w:rPr>
                        <w:rFonts w:ascii="Book Antiqua" w:hAnsi="Book Antiqua"/>
                      </w:rPr>
                      <w:t>4</w:t>
                    </w:r>
                    <w:r w:rsidRPr="00D0577C">
                      <w:rPr>
                        <w:rFonts w:ascii="Book Antiqua" w:hAnsi="Book Antiqua"/>
                      </w:rPr>
                      <w:t>/2006</w:t>
                    </w:r>
                    <w:r w:rsidR="005F06E1">
                      <w:rPr>
                        <w:rFonts w:ascii="Book Antiqua" w:hAnsi="Book Antiqua"/>
                      </w:rPr>
                      <w:t>/Rev</w:t>
                    </w:r>
                    <w:r w:rsidR="002043AE">
                      <w:rPr>
                        <w:rFonts w:ascii="Book Antiqua" w:hAnsi="Book Antiqua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p w:rsidR="00C07DE1" w:rsidRDefault="00C07DE1" w:rsidP="006224A1">
    <w:pPr>
      <w:jc w:val="center"/>
      <w:rPr>
        <w:rFonts w:ascii="Book Antiqua" w:hAnsi="Book Antiqua"/>
        <w:b/>
        <w:i/>
      </w:rPr>
    </w:pPr>
  </w:p>
  <w:p w:rsidR="00C07DE1" w:rsidRPr="000E1F82" w:rsidRDefault="00C07DE1" w:rsidP="000121C6">
    <w:pPr>
      <w:spacing w:line="360" w:lineRule="auto"/>
      <w:jc w:val="center"/>
      <w:rPr>
        <w:rFonts w:ascii="Book Antiqua" w:hAnsi="Book Antiqua"/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A417B"/>
    <w:multiLevelType w:val="hybridMultilevel"/>
    <w:tmpl w:val="359C1188"/>
    <w:lvl w:ilvl="0" w:tplc="0816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7C"/>
    <w:rsid w:val="00005B57"/>
    <w:rsid w:val="000121C6"/>
    <w:rsid w:val="00013B9C"/>
    <w:rsid w:val="00017D8F"/>
    <w:rsid w:val="000352BF"/>
    <w:rsid w:val="00061869"/>
    <w:rsid w:val="00065E4C"/>
    <w:rsid w:val="00071F98"/>
    <w:rsid w:val="000822AE"/>
    <w:rsid w:val="000C3804"/>
    <w:rsid w:val="000E1F82"/>
    <w:rsid w:val="000E2083"/>
    <w:rsid w:val="000F30ED"/>
    <w:rsid w:val="00137EFA"/>
    <w:rsid w:val="00152820"/>
    <w:rsid w:val="00184812"/>
    <w:rsid w:val="001A4356"/>
    <w:rsid w:val="001B1D38"/>
    <w:rsid w:val="00203118"/>
    <w:rsid w:val="002043AE"/>
    <w:rsid w:val="00214628"/>
    <w:rsid w:val="00214C9F"/>
    <w:rsid w:val="0023193A"/>
    <w:rsid w:val="00234595"/>
    <w:rsid w:val="00256AEC"/>
    <w:rsid w:val="00265AEE"/>
    <w:rsid w:val="00267255"/>
    <w:rsid w:val="00280BA4"/>
    <w:rsid w:val="00293F6E"/>
    <w:rsid w:val="002A3F2B"/>
    <w:rsid w:val="002B7283"/>
    <w:rsid w:val="002C2E4C"/>
    <w:rsid w:val="002D63DE"/>
    <w:rsid w:val="002E0322"/>
    <w:rsid w:val="002E5677"/>
    <w:rsid w:val="002F44FB"/>
    <w:rsid w:val="00300B50"/>
    <w:rsid w:val="00301EB5"/>
    <w:rsid w:val="0031623C"/>
    <w:rsid w:val="0032030D"/>
    <w:rsid w:val="00335353"/>
    <w:rsid w:val="00377199"/>
    <w:rsid w:val="00390A30"/>
    <w:rsid w:val="00391D7D"/>
    <w:rsid w:val="003930BC"/>
    <w:rsid w:val="003B7BA4"/>
    <w:rsid w:val="003E255D"/>
    <w:rsid w:val="003E63DD"/>
    <w:rsid w:val="003F3881"/>
    <w:rsid w:val="0045051A"/>
    <w:rsid w:val="00454C1A"/>
    <w:rsid w:val="00463767"/>
    <w:rsid w:val="004A5CDA"/>
    <w:rsid w:val="004B4304"/>
    <w:rsid w:val="00506001"/>
    <w:rsid w:val="005144D8"/>
    <w:rsid w:val="00514A25"/>
    <w:rsid w:val="0052482F"/>
    <w:rsid w:val="00530231"/>
    <w:rsid w:val="00542229"/>
    <w:rsid w:val="005726A2"/>
    <w:rsid w:val="00582C7B"/>
    <w:rsid w:val="005855F2"/>
    <w:rsid w:val="005B0EA2"/>
    <w:rsid w:val="005B1356"/>
    <w:rsid w:val="005B2A84"/>
    <w:rsid w:val="005B78E7"/>
    <w:rsid w:val="005B7B3E"/>
    <w:rsid w:val="005C4DEC"/>
    <w:rsid w:val="005C64A5"/>
    <w:rsid w:val="005F06E1"/>
    <w:rsid w:val="00606C9A"/>
    <w:rsid w:val="00610E75"/>
    <w:rsid w:val="006224A1"/>
    <w:rsid w:val="00624355"/>
    <w:rsid w:val="00670EBC"/>
    <w:rsid w:val="006D48CA"/>
    <w:rsid w:val="006E067F"/>
    <w:rsid w:val="006E656A"/>
    <w:rsid w:val="006F2C81"/>
    <w:rsid w:val="006F3661"/>
    <w:rsid w:val="00730E91"/>
    <w:rsid w:val="00735100"/>
    <w:rsid w:val="00742F8F"/>
    <w:rsid w:val="0074483C"/>
    <w:rsid w:val="0078179C"/>
    <w:rsid w:val="007854E5"/>
    <w:rsid w:val="007A108C"/>
    <w:rsid w:val="007A2D95"/>
    <w:rsid w:val="007A5D09"/>
    <w:rsid w:val="007C7C2D"/>
    <w:rsid w:val="00807CB7"/>
    <w:rsid w:val="0083032F"/>
    <w:rsid w:val="0086524F"/>
    <w:rsid w:val="008B00E1"/>
    <w:rsid w:val="008D4501"/>
    <w:rsid w:val="008D79E6"/>
    <w:rsid w:val="008E0A5F"/>
    <w:rsid w:val="009033D6"/>
    <w:rsid w:val="00926B3E"/>
    <w:rsid w:val="00933E28"/>
    <w:rsid w:val="0094152B"/>
    <w:rsid w:val="00952559"/>
    <w:rsid w:val="00952758"/>
    <w:rsid w:val="00952DA1"/>
    <w:rsid w:val="00964DA6"/>
    <w:rsid w:val="00981A4D"/>
    <w:rsid w:val="00991437"/>
    <w:rsid w:val="009A2F29"/>
    <w:rsid w:val="00A11512"/>
    <w:rsid w:val="00A3361C"/>
    <w:rsid w:val="00A41D10"/>
    <w:rsid w:val="00A46001"/>
    <w:rsid w:val="00A54792"/>
    <w:rsid w:val="00A67EB6"/>
    <w:rsid w:val="00A85C92"/>
    <w:rsid w:val="00AA3EFA"/>
    <w:rsid w:val="00AC66B1"/>
    <w:rsid w:val="00AE041F"/>
    <w:rsid w:val="00B119FD"/>
    <w:rsid w:val="00B1338E"/>
    <w:rsid w:val="00B42A04"/>
    <w:rsid w:val="00B44F91"/>
    <w:rsid w:val="00B942B3"/>
    <w:rsid w:val="00BB76BA"/>
    <w:rsid w:val="00BC2559"/>
    <w:rsid w:val="00BC581B"/>
    <w:rsid w:val="00BF468E"/>
    <w:rsid w:val="00C063C5"/>
    <w:rsid w:val="00C07DE1"/>
    <w:rsid w:val="00C11F4C"/>
    <w:rsid w:val="00C25178"/>
    <w:rsid w:val="00C33BE5"/>
    <w:rsid w:val="00C3750B"/>
    <w:rsid w:val="00C40343"/>
    <w:rsid w:val="00C42E74"/>
    <w:rsid w:val="00C824B6"/>
    <w:rsid w:val="00C90E43"/>
    <w:rsid w:val="00C93576"/>
    <w:rsid w:val="00CC06AE"/>
    <w:rsid w:val="00D0577C"/>
    <w:rsid w:val="00D06BAD"/>
    <w:rsid w:val="00D315F8"/>
    <w:rsid w:val="00D440E2"/>
    <w:rsid w:val="00D45064"/>
    <w:rsid w:val="00D56277"/>
    <w:rsid w:val="00D63C81"/>
    <w:rsid w:val="00D74958"/>
    <w:rsid w:val="00D80332"/>
    <w:rsid w:val="00D82E87"/>
    <w:rsid w:val="00DA4BE4"/>
    <w:rsid w:val="00DB7D71"/>
    <w:rsid w:val="00DC314A"/>
    <w:rsid w:val="00DC41E3"/>
    <w:rsid w:val="00DD593F"/>
    <w:rsid w:val="00DD6587"/>
    <w:rsid w:val="00DE2449"/>
    <w:rsid w:val="00DE47DD"/>
    <w:rsid w:val="00E15C60"/>
    <w:rsid w:val="00E27C2A"/>
    <w:rsid w:val="00E4136D"/>
    <w:rsid w:val="00E66F9E"/>
    <w:rsid w:val="00E772F5"/>
    <w:rsid w:val="00E90777"/>
    <w:rsid w:val="00E91029"/>
    <w:rsid w:val="00E94CE9"/>
    <w:rsid w:val="00EB12AA"/>
    <w:rsid w:val="00EE78CD"/>
    <w:rsid w:val="00F0723B"/>
    <w:rsid w:val="00F41CAE"/>
    <w:rsid w:val="00F44275"/>
    <w:rsid w:val="00F66EBA"/>
    <w:rsid w:val="00F91B06"/>
    <w:rsid w:val="00FA0EF2"/>
    <w:rsid w:val="00FC506D"/>
    <w:rsid w:val="00FD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4355"/>
    <w:rPr>
      <w:sz w:val="24"/>
      <w:szCs w:val="24"/>
    </w:rPr>
  </w:style>
  <w:style w:type="paragraph" w:styleId="Cabealho2">
    <w:name w:val="heading 2"/>
    <w:basedOn w:val="Normal"/>
    <w:next w:val="Normal"/>
    <w:qFormat/>
    <w:rsid w:val="00E907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qFormat/>
    <w:rsid w:val="006224A1"/>
    <w:pPr>
      <w:keepNext/>
      <w:jc w:val="center"/>
      <w:outlineLvl w:val="2"/>
    </w:pPr>
    <w:rPr>
      <w:rFonts w:ascii="Book Antiqua" w:hAnsi="Book Antiqua"/>
      <w:b/>
      <w:bCs/>
      <w:szCs w:val="20"/>
      <w:lang w:val="en-GB"/>
    </w:rPr>
  </w:style>
  <w:style w:type="paragraph" w:styleId="Cabealho4">
    <w:name w:val="heading 4"/>
    <w:basedOn w:val="Normal"/>
    <w:next w:val="Normal"/>
    <w:qFormat/>
    <w:rsid w:val="003E255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0121C6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0121C6"/>
  </w:style>
  <w:style w:type="paragraph" w:styleId="Cabealho">
    <w:name w:val="header"/>
    <w:basedOn w:val="Normal"/>
    <w:rsid w:val="000121C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224A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3E255D"/>
    <w:pPr>
      <w:jc w:val="both"/>
    </w:pPr>
    <w:rPr>
      <w:szCs w:val="22"/>
    </w:rPr>
  </w:style>
  <w:style w:type="table" w:styleId="Tabelacomgrelha">
    <w:name w:val="Table Grid"/>
    <w:basedOn w:val="Tabelanormal"/>
    <w:rsid w:val="00AA3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cter"/>
    <w:qFormat/>
    <w:rsid w:val="00EB12AA"/>
    <w:pPr>
      <w:jc w:val="center"/>
    </w:pPr>
    <w:rPr>
      <w:rFonts w:ascii="Tahoma" w:hAnsi="Tahoma"/>
      <w:b/>
      <w:szCs w:val="20"/>
    </w:rPr>
  </w:style>
  <w:style w:type="character" w:customStyle="1" w:styleId="TtuloCarcter">
    <w:name w:val="Título Carácter"/>
    <w:basedOn w:val="Tipodeletrapredefinidodopargrafo"/>
    <w:link w:val="Ttulo"/>
    <w:rsid w:val="00EB12AA"/>
    <w:rPr>
      <w:rFonts w:ascii="Tahoma" w:hAnsi="Tahoma"/>
      <w:b/>
      <w:sz w:val="24"/>
    </w:rPr>
  </w:style>
  <w:style w:type="paragraph" w:styleId="PargrafodaLista">
    <w:name w:val="List Paragraph"/>
    <w:basedOn w:val="Normal"/>
    <w:uiPriority w:val="34"/>
    <w:qFormat/>
    <w:rsid w:val="00C40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4355"/>
    <w:rPr>
      <w:sz w:val="24"/>
      <w:szCs w:val="24"/>
    </w:rPr>
  </w:style>
  <w:style w:type="paragraph" w:styleId="Cabealho2">
    <w:name w:val="heading 2"/>
    <w:basedOn w:val="Normal"/>
    <w:next w:val="Normal"/>
    <w:qFormat/>
    <w:rsid w:val="00E907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qFormat/>
    <w:rsid w:val="006224A1"/>
    <w:pPr>
      <w:keepNext/>
      <w:jc w:val="center"/>
      <w:outlineLvl w:val="2"/>
    </w:pPr>
    <w:rPr>
      <w:rFonts w:ascii="Book Antiqua" w:hAnsi="Book Antiqua"/>
      <w:b/>
      <w:bCs/>
      <w:szCs w:val="20"/>
      <w:lang w:val="en-GB"/>
    </w:rPr>
  </w:style>
  <w:style w:type="paragraph" w:styleId="Cabealho4">
    <w:name w:val="heading 4"/>
    <w:basedOn w:val="Normal"/>
    <w:next w:val="Normal"/>
    <w:qFormat/>
    <w:rsid w:val="003E255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0121C6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0121C6"/>
  </w:style>
  <w:style w:type="paragraph" w:styleId="Cabealho">
    <w:name w:val="header"/>
    <w:basedOn w:val="Normal"/>
    <w:rsid w:val="000121C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224A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3E255D"/>
    <w:pPr>
      <w:jc w:val="both"/>
    </w:pPr>
    <w:rPr>
      <w:szCs w:val="22"/>
    </w:rPr>
  </w:style>
  <w:style w:type="table" w:styleId="Tabelacomgrelha">
    <w:name w:val="Table Grid"/>
    <w:basedOn w:val="Tabelanormal"/>
    <w:rsid w:val="00AA3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cter"/>
    <w:qFormat/>
    <w:rsid w:val="00EB12AA"/>
    <w:pPr>
      <w:jc w:val="center"/>
    </w:pPr>
    <w:rPr>
      <w:rFonts w:ascii="Tahoma" w:hAnsi="Tahoma"/>
      <w:b/>
      <w:szCs w:val="20"/>
    </w:rPr>
  </w:style>
  <w:style w:type="character" w:customStyle="1" w:styleId="TtuloCarcter">
    <w:name w:val="Título Carácter"/>
    <w:basedOn w:val="Tipodeletrapredefinidodopargrafo"/>
    <w:link w:val="Ttulo"/>
    <w:rsid w:val="00EB12AA"/>
    <w:rPr>
      <w:rFonts w:ascii="Tahoma" w:hAnsi="Tahoma"/>
      <w:b/>
      <w:sz w:val="24"/>
    </w:rPr>
  </w:style>
  <w:style w:type="paragraph" w:styleId="PargrafodaLista">
    <w:name w:val="List Paragraph"/>
    <w:basedOn w:val="Normal"/>
    <w:uiPriority w:val="34"/>
    <w:qFormat/>
    <w:rsid w:val="00C40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5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Conselho de Ministros da Comunidade dos Países de Língua Portuguesa (CPLP, reunido em Bissau, na XI Reunião Ordinária, nos dias 16 e 17 de Julho de 2005;</vt:lpstr>
      <vt:lpstr>O Conselho de Ministros da Comunidade dos Países de Língua Portuguesa (CPLP, reunido em Bissau, na XI Reunião Ordinária, nos dias 16 e 17 de Julho de 2005;</vt:lpstr>
    </vt:vector>
  </TitlesOfParts>
  <Company>CPLP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Conselho de Ministros da Comunidade dos Países de Língua Portuguesa (CPLP, reunido em Bissau, na XI Reunião Ordinária, nos dias 16 e 17 de Julho de 2005;</dc:title>
  <dc:creator>dfialho</dc:creator>
  <cp:lastModifiedBy>utilizador</cp:lastModifiedBy>
  <cp:revision>4</cp:revision>
  <cp:lastPrinted>2012-04-17T10:11:00Z</cp:lastPrinted>
  <dcterms:created xsi:type="dcterms:W3CDTF">2012-07-15T09:17:00Z</dcterms:created>
  <dcterms:modified xsi:type="dcterms:W3CDTF">2012-07-17T17:58:00Z</dcterms:modified>
</cp:coreProperties>
</file>